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CF" w:rsidRDefault="00ED22CF" w:rsidP="00ED22CF">
      <w:pPr>
        <w:ind w:left="-85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C55DC5F" wp14:editId="44F3EE6B">
            <wp:extent cx="4953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CF" w:rsidRPr="00EC1DA2" w:rsidRDefault="00ED22CF" w:rsidP="00ED22CF">
      <w:pPr>
        <w:ind w:left="-851"/>
        <w:jc w:val="center"/>
        <w:rPr>
          <w:sz w:val="26"/>
          <w:szCs w:val="26"/>
        </w:rPr>
      </w:pPr>
    </w:p>
    <w:p w:rsidR="00ED22CF" w:rsidRPr="00ED22CF" w:rsidRDefault="00ED22CF" w:rsidP="00ED22CF">
      <w:pPr>
        <w:tabs>
          <w:tab w:val="left" w:pos="3015"/>
        </w:tabs>
        <w:jc w:val="center"/>
        <w:rPr>
          <w:b/>
          <w:sz w:val="28"/>
          <w:szCs w:val="28"/>
        </w:rPr>
      </w:pPr>
      <w:r w:rsidRPr="00ED22CF">
        <w:rPr>
          <w:b/>
          <w:sz w:val="28"/>
          <w:szCs w:val="28"/>
        </w:rPr>
        <w:t>РОССИЙСКАЯ ФЕДЕРАЦИЯ</w:t>
      </w:r>
    </w:p>
    <w:p w:rsidR="00ED22CF" w:rsidRPr="00ED22CF" w:rsidRDefault="00ED22CF" w:rsidP="00ED22CF">
      <w:pPr>
        <w:tabs>
          <w:tab w:val="left" w:pos="3015"/>
        </w:tabs>
        <w:jc w:val="center"/>
        <w:rPr>
          <w:sz w:val="28"/>
          <w:szCs w:val="28"/>
        </w:rPr>
      </w:pPr>
      <w:r w:rsidRPr="00ED22CF">
        <w:rPr>
          <w:sz w:val="28"/>
          <w:szCs w:val="28"/>
        </w:rPr>
        <w:t>АДМИНИСТРАЦИЯ КУНАШАКСКОГО МУНИЦИПАЛЬНОГО РАЙОНА ЧЕЛЯБИНСКОЙ ОБЛАСТИ</w:t>
      </w:r>
    </w:p>
    <w:p w:rsidR="00ED22CF" w:rsidRPr="00ED22CF" w:rsidRDefault="00ED22CF" w:rsidP="00ED22CF">
      <w:pPr>
        <w:tabs>
          <w:tab w:val="left" w:pos="3015"/>
        </w:tabs>
        <w:jc w:val="center"/>
        <w:rPr>
          <w:sz w:val="28"/>
          <w:szCs w:val="28"/>
        </w:rPr>
      </w:pPr>
    </w:p>
    <w:p w:rsidR="00ED22CF" w:rsidRPr="00ED22CF" w:rsidRDefault="00ED22CF" w:rsidP="00ED22CF">
      <w:pPr>
        <w:tabs>
          <w:tab w:val="left" w:pos="3015"/>
        </w:tabs>
        <w:jc w:val="center"/>
        <w:rPr>
          <w:b/>
          <w:sz w:val="28"/>
          <w:szCs w:val="28"/>
        </w:rPr>
      </w:pPr>
      <w:r w:rsidRPr="00ED22CF">
        <w:rPr>
          <w:b/>
          <w:sz w:val="28"/>
          <w:szCs w:val="28"/>
        </w:rPr>
        <w:t>ПОСТАНОВЛЕНИЕ</w:t>
      </w:r>
    </w:p>
    <w:p w:rsidR="00ED22CF" w:rsidRPr="00ED22CF" w:rsidRDefault="00ED22CF" w:rsidP="00ED22CF">
      <w:pPr>
        <w:tabs>
          <w:tab w:val="left" w:pos="3015"/>
        </w:tabs>
        <w:jc w:val="center"/>
        <w:rPr>
          <w:b/>
          <w:sz w:val="28"/>
          <w:szCs w:val="28"/>
        </w:rPr>
      </w:pPr>
    </w:p>
    <w:p w:rsidR="00ED22CF" w:rsidRPr="00ED22CF" w:rsidRDefault="00D23675" w:rsidP="00ED22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516E">
        <w:rPr>
          <w:sz w:val="28"/>
          <w:szCs w:val="28"/>
        </w:rPr>
        <w:t>30.12.</w:t>
      </w:r>
      <w:r w:rsidR="00D66314" w:rsidRPr="002E58E7">
        <w:rPr>
          <w:sz w:val="28"/>
          <w:szCs w:val="28"/>
        </w:rPr>
        <w:t>2025г</w:t>
      </w:r>
      <w:r w:rsidR="00D66314">
        <w:rPr>
          <w:sz w:val="28"/>
          <w:szCs w:val="28"/>
        </w:rPr>
        <w:t>.</w:t>
      </w:r>
      <w:r w:rsidR="0010531D">
        <w:rPr>
          <w:sz w:val="28"/>
          <w:szCs w:val="28"/>
        </w:rPr>
        <w:t xml:space="preserve"> №</w:t>
      </w:r>
      <w:r w:rsidR="005D516E">
        <w:rPr>
          <w:sz w:val="28"/>
          <w:szCs w:val="28"/>
        </w:rPr>
        <w:t xml:space="preserve"> 2217</w:t>
      </w:r>
    </w:p>
    <w:tbl>
      <w:tblPr>
        <w:tblpPr w:leftFromText="180" w:rightFromText="180" w:vertAnchor="text" w:tblpX="79" w:tblpY="181"/>
        <w:tblW w:w="0" w:type="auto"/>
        <w:tblLook w:val="0000" w:firstRow="0" w:lastRow="0" w:firstColumn="0" w:lastColumn="0" w:noHBand="0" w:noVBand="0"/>
      </w:tblPr>
      <w:tblGrid>
        <w:gridCol w:w="4503"/>
      </w:tblGrid>
      <w:tr w:rsidR="00ED22CF" w:rsidRPr="00ED22CF" w:rsidTr="003A184E">
        <w:trPr>
          <w:trHeight w:val="450"/>
        </w:trPr>
        <w:tc>
          <w:tcPr>
            <w:tcW w:w="4503" w:type="dxa"/>
          </w:tcPr>
          <w:p w:rsidR="00ED22CF" w:rsidRPr="00ED22CF" w:rsidRDefault="00ED22CF" w:rsidP="003A184E">
            <w:pPr>
              <w:tabs>
                <w:tab w:val="left" w:pos="3015"/>
              </w:tabs>
              <w:jc w:val="both"/>
              <w:rPr>
                <w:sz w:val="28"/>
                <w:szCs w:val="28"/>
              </w:rPr>
            </w:pPr>
            <w:r w:rsidRPr="00ED22CF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6077D" w:rsidRPr="00D6077D">
              <w:rPr>
                <w:sz w:val="28"/>
                <w:szCs w:val="28"/>
              </w:rPr>
              <w:t>«Энергосбережение на территории Кунашакского муниципального района Челябинской области на 2024-2028 годы»</w:t>
            </w:r>
          </w:p>
        </w:tc>
      </w:tr>
    </w:tbl>
    <w:p w:rsidR="00ED22CF" w:rsidRP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ED22CF" w:rsidP="00ED22CF">
      <w:pPr>
        <w:ind w:firstLine="708"/>
        <w:jc w:val="both"/>
        <w:rPr>
          <w:sz w:val="28"/>
          <w:szCs w:val="28"/>
        </w:rPr>
      </w:pPr>
    </w:p>
    <w:p w:rsidR="00ED22CF" w:rsidRDefault="00ED22CF" w:rsidP="00ED22CF">
      <w:pPr>
        <w:ind w:firstLine="708"/>
        <w:jc w:val="both"/>
        <w:rPr>
          <w:sz w:val="28"/>
          <w:szCs w:val="28"/>
        </w:rPr>
      </w:pPr>
    </w:p>
    <w:p w:rsidR="003554AF" w:rsidRPr="00ED22CF" w:rsidRDefault="003554AF" w:rsidP="00ED22CF">
      <w:pPr>
        <w:ind w:firstLine="708"/>
        <w:jc w:val="both"/>
        <w:rPr>
          <w:sz w:val="28"/>
          <w:szCs w:val="28"/>
        </w:rPr>
      </w:pPr>
    </w:p>
    <w:p w:rsidR="00ED22CF" w:rsidRPr="00ED22CF" w:rsidRDefault="00ED22CF" w:rsidP="00ED22CF">
      <w:pPr>
        <w:ind w:firstLine="708"/>
        <w:jc w:val="both"/>
        <w:rPr>
          <w:sz w:val="28"/>
          <w:szCs w:val="28"/>
        </w:rPr>
      </w:pPr>
      <w:r w:rsidRPr="00ED22CF">
        <w:rPr>
          <w:sz w:val="28"/>
          <w:szCs w:val="28"/>
        </w:rPr>
        <w:t xml:space="preserve">В соответствии со статьей 179 Бюджетного кодекса Российской Федерации, Уставом Кунашакского муниципального района </w:t>
      </w:r>
    </w:p>
    <w:p w:rsidR="00ED22CF" w:rsidRPr="00ED22CF" w:rsidRDefault="00ED22CF" w:rsidP="00ED22CF">
      <w:pPr>
        <w:rPr>
          <w:sz w:val="28"/>
          <w:szCs w:val="28"/>
        </w:rPr>
      </w:pPr>
      <w:r w:rsidRPr="00ED22CF">
        <w:rPr>
          <w:sz w:val="28"/>
          <w:szCs w:val="28"/>
        </w:rPr>
        <w:t>ПОСТАНОВЛЯЮ:</w:t>
      </w:r>
    </w:p>
    <w:p w:rsidR="00ED22CF" w:rsidRDefault="00ED22CF" w:rsidP="00ED22C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Внести изменения в</w:t>
      </w:r>
      <w:r w:rsidRPr="0067638A">
        <w:rPr>
          <w:rFonts w:eastAsiaTheme="minorHAnsi"/>
          <w:sz w:val="28"/>
          <w:szCs w:val="28"/>
          <w:lang w:eastAsia="en-US"/>
        </w:rPr>
        <w:t xml:space="preserve"> муниципальную программу «</w:t>
      </w:r>
      <w:r>
        <w:rPr>
          <w:sz w:val="28"/>
          <w:szCs w:val="28"/>
        </w:rPr>
        <w:t>Энергосбережение на территории Кунашакского муниципального ра</w:t>
      </w:r>
      <w:r w:rsidR="00D6077D">
        <w:rPr>
          <w:sz w:val="28"/>
          <w:szCs w:val="28"/>
        </w:rPr>
        <w:t>йона Челябинской области на 2024-2028</w:t>
      </w:r>
      <w:r w:rsidRPr="00ED22CF">
        <w:rPr>
          <w:sz w:val="28"/>
          <w:szCs w:val="28"/>
        </w:rPr>
        <w:t xml:space="preserve"> годы</w:t>
      </w:r>
      <w:r w:rsidRPr="0067638A">
        <w:rPr>
          <w:sz w:val="28"/>
          <w:szCs w:val="28"/>
        </w:rPr>
        <w:t>»</w:t>
      </w:r>
      <w:r w:rsidR="00200F6A">
        <w:rPr>
          <w:sz w:val="28"/>
          <w:szCs w:val="28"/>
        </w:rPr>
        <w:t>, утвержденную постановлением А</w:t>
      </w:r>
      <w:r>
        <w:rPr>
          <w:sz w:val="28"/>
          <w:szCs w:val="28"/>
        </w:rPr>
        <w:t>дминистрации Кунашакского муниципального</w:t>
      </w:r>
      <w:r w:rsidRPr="0067638A">
        <w:rPr>
          <w:sz w:val="28"/>
          <w:szCs w:val="28"/>
        </w:rPr>
        <w:t xml:space="preserve"> ра</w:t>
      </w:r>
      <w:r w:rsidR="00D6077D">
        <w:rPr>
          <w:sz w:val="28"/>
          <w:szCs w:val="28"/>
        </w:rPr>
        <w:t>йона от 06.09.2023г. №14</w:t>
      </w:r>
      <w:r>
        <w:rPr>
          <w:sz w:val="28"/>
          <w:szCs w:val="28"/>
        </w:rPr>
        <w:t>66, согласно приложению</w:t>
      </w:r>
      <w:r w:rsidR="00D6077D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ED22CF" w:rsidRPr="0067638A" w:rsidRDefault="00D66314" w:rsidP="00ED22C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Начальнику о</w:t>
      </w:r>
      <w:r w:rsidR="00ED22CF" w:rsidRPr="0067638A">
        <w:rPr>
          <w:sz w:val="28"/>
          <w:szCs w:val="28"/>
        </w:rPr>
        <w:t>т</w:t>
      </w:r>
      <w:r w:rsidR="00ED22CF">
        <w:rPr>
          <w:sz w:val="28"/>
          <w:szCs w:val="28"/>
        </w:rPr>
        <w:t>дел</w:t>
      </w:r>
      <w:r>
        <w:rPr>
          <w:sz w:val="28"/>
          <w:szCs w:val="28"/>
        </w:rPr>
        <w:t xml:space="preserve">а информационных технологий </w:t>
      </w:r>
      <w:proofErr w:type="spellStart"/>
      <w:r>
        <w:rPr>
          <w:sz w:val="28"/>
          <w:szCs w:val="28"/>
        </w:rPr>
        <w:t>Хуртову</w:t>
      </w:r>
      <w:proofErr w:type="spellEnd"/>
      <w:r>
        <w:rPr>
          <w:sz w:val="28"/>
          <w:szCs w:val="28"/>
        </w:rPr>
        <w:t xml:space="preserve"> А.А.</w:t>
      </w:r>
      <w:r w:rsidR="00ED22CF" w:rsidRPr="0067638A">
        <w:rPr>
          <w:sz w:val="28"/>
          <w:szCs w:val="28"/>
        </w:rPr>
        <w:t xml:space="preserve"> </w:t>
      </w:r>
      <w:proofErr w:type="gramStart"/>
      <w:r w:rsidR="00ED22CF" w:rsidRPr="0067638A">
        <w:rPr>
          <w:sz w:val="28"/>
          <w:szCs w:val="28"/>
        </w:rPr>
        <w:t>разместить</w:t>
      </w:r>
      <w:proofErr w:type="gramEnd"/>
      <w:r w:rsidR="00ED22CF" w:rsidRPr="0067638A">
        <w:rPr>
          <w:sz w:val="28"/>
          <w:szCs w:val="28"/>
        </w:rPr>
        <w:t xml:space="preserve"> настоящее пост</w:t>
      </w:r>
      <w:r w:rsidR="00200F6A">
        <w:rPr>
          <w:sz w:val="28"/>
          <w:szCs w:val="28"/>
        </w:rPr>
        <w:t>ановление на официальном сайте</w:t>
      </w:r>
      <w:r>
        <w:rPr>
          <w:sz w:val="28"/>
          <w:szCs w:val="28"/>
        </w:rPr>
        <w:t xml:space="preserve"> администрации</w:t>
      </w:r>
      <w:r w:rsidR="00200F6A">
        <w:rPr>
          <w:sz w:val="28"/>
          <w:szCs w:val="28"/>
        </w:rPr>
        <w:t xml:space="preserve"> </w:t>
      </w:r>
      <w:r w:rsidR="00ED22CF" w:rsidRPr="0067638A">
        <w:rPr>
          <w:sz w:val="28"/>
          <w:szCs w:val="28"/>
        </w:rPr>
        <w:t>Кунашакского муниципального района.</w:t>
      </w:r>
    </w:p>
    <w:p w:rsidR="00ED22CF" w:rsidRPr="00ED22CF" w:rsidRDefault="00ED22CF" w:rsidP="00ED22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2CF">
        <w:rPr>
          <w:rFonts w:eastAsiaTheme="minorHAnsi"/>
          <w:sz w:val="28"/>
          <w:szCs w:val="28"/>
          <w:lang w:eastAsia="en-US"/>
        </w:rPr>
        <w:t xml:space="preserve">3. </w:t>
      </w:r>
      <w:r w:rsidR="004A1648">
        <w:rPr>
          <w:rFonts w:eastAsiaTheme="minorHAnsi"/>
          <w:sz w:val="28"/>
          <w:szCs w:val="28"/>
          <w:lang w:eastAsia="en-US"/>
        </w:rPr>
        <w:t>Организацию ис</w:t>
      </w:r>
      <w:r w:rsidRPr="00ED22CF">
        <w:rPr>
          <w:rFonts w:eastAsiaTheme="minorHAnsi"/>
          <w:sz w:val="28"/>
          <w:szCs w:val="28"/>
          <w:lang w:eastAsia="en-US"/>
        </w:rPr>
        <w:t xml:space="preserve">полнения настоящего постановления возложить на </w:t>
      </w:r>
      <w:r w:rsidR="00D66314">
        <w:rPr>
          <w:rFonts w:eastAsiaTheme="minorHAnsi"/>
          <w:sz w:val="28"/>
          <w:szCs w:val="28"/>
          <w:lang w:eastAsia="en-US"/>
        </w:rPr>
        <w:t>Первого Заместителя Главы</w:t>
      </w:r>
      <w:r w:rsidRPr="00ED22CF">
        <w:rPr>
          <w:rFonts w:eastAsiaTheme="minorHAnsi"/>
          <w:sz w:val="28"/>
          <w:szCs w:val="28"/>
          <w:lang w:eastAsia="en-US"/>
        </w:rPr>
        <w:t xml:space="preserve"> района по жилищно-коммунальному хозяйству, строительству и инженерной инфраструктуре – руководителя Управления ЖКХ, строительству и э</w:t>
      </w:r>
      <w:r w:rsidR="00F84ECF">
        <w:rPr>
          <w:rFonts w:eastAsiaTheme="minorHAnsi"/>
          <w:sz w:val="28"/>
          <w:szCs w:val="28"/>
          <w:lang w:eastAsia="en-US"/>
        </w:rPr>
        <w:t xml:space="preserve">нергообеспечению </w:t>
      </w:r>
      <w:proofErr w:type="spellStart"/>
      <w:r w:rsidR="00F84ECF">
        <w:rPr>
          <w:rFonts w:eastAsiaTheme="minorHAnsi"/>
          <w:sz w:val="28"/>
          <w:szCs w:val="28"/>
          <w:lang w:eastAsia="en-US"/>
        </w:rPr>
        <w:t>Гиззатуллина</w:t>
      </w:r>
      <w:proofErr w:type="spellEnd"/>
      <w:r w:rsidR="00F84ECF">
        <w:rPr>
          <w:rFonts w:eastAsiaTheme="minorHAnsi"/>
          <w:sz w:val="28"/>
          <w:szCs w:val="28"/>
          <w:lang w:eastAsia="en-US"/>
        </w:rPr>
        <w:t xml:space="preserve"> А.А.</w:t>
      </w:r>
    </w:p>
    <w:p w:rsidR="00ED22CF" w:rsidRPr="00ED22CF" w:rsidRDefault="00ED22CF" w:rsidP="008E4F33">
      <w:pPr>
        <w:tabs>
          <w:tab w:val="left" w:pos="3015"/>
        </w:tabs>
        <w:ind w:firstLine="708"/>
        <w:jc w:val="both"/>
        <w:rPr>
          <w:sz w:val="28"/>
          <w:szCs w:val="28"/>
        </w:rPr>
      </w:pPr>
    </w:p>
    <w:p w:rsidR="00ED22CF" w:rsidRDefault="00ED22CF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FE7359" w:rsidRPr="00ED22CF" w:rsidRDefault="00FE7359" w:rsidP="00ED22CF">
      <w:pPr>
        <w:tabs>
          <w:tab w:val="left" w:pos="3015"/>
        </w:tabs>
        <w:jc w:val="both"/>
        <w:rPr>
          <w:sz w:val="28"/>
          <w:szCs w:val="28"/>
        </w:rPr>
      </w:pPr>
    </w:p>
    <w:p w:rsidR="00ED22CF" w:rsidRPr="00ED22CF" w:rsidRDefault="00053B77" w:rsidP="00ED22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Г</w:t>
      </w:r>
      <w:r w:rsidR="00FE7359">
        <w:rPr>
          <w:rFonts w:eastAsiaTheme="minorHAnsi"/>
          <w:sz w:val="28"/>
          <w:szCs w:val="28"/>
          <w:lang w:eastAsia="en-US"/>
        </w:rPr>
        <w:t>лава</w:t>
      </w:r>
      <w:r w:rsidR="002E58E7">
        <w:rPr>
          <w:rFonts w:eastAsiaTheme="minorHAnsi"/>
          <w:sz w:val="28"/>
          <w:szCs w:val="28"/>
          <w:lang w:eastAsia="en-US"/>
        </w:rPr>
        <w:t xml:space="preserve"> округа</w:t>
      </w:r>
      <w:r w:rsidR="008E4F33">
        <w:rPr>
          <w:rFonts w:eastAsiaTheme="minorHAnsi"/>
          <w:sz w:val="28"/>
          <w:szCs w:val="28"/>
          <w:lang w:eastAsia="en-US"/>
        </w:rPr>
        <w:t xml:space="preserve">    </w:t>
      </w:r>
      <w:r w:rsidR="00ED22CF" w:rsidRPr="00ED22CF">
        <w:rPr>
          <w:rFonts w:eastAsiaTheme="minorHAnsi"/>
          <w:sz w:val="28"/>
          <w:szCs w:val="28"/>
          <w:lang w:eastAsia="en-US"/>
        </w:rPr>
        <w:t xml:space="preserve">                </w:t>
      </w:r>
      <w:r w:rsidR="00FE7359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ED22CF" w:rsidRPr="00ED22CF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8E4F33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FE7359">
        <w:rPr>
          <w:rFonts w:eastAsiaTheme="minorHAnsi"/>
          <w:sz w:val="28"/>
          <w:szCs w:val="28"/>
          <w:lang w:eastAsia="en-US"/>
        </w:rPr>
        <w:t xml:space="preserve">Р.Г. </w:t>
      </w:r>
      <w:proofErr w:type="spellStart"/>
      <w:r w:rsidR="00FE7359">
        <w:rPr>
          <w:rFonts w:eastAsiaTheme="minorHAnsi"/>
          <w:sz w:val="28"/>
          <w:szCs w:val="28"/>
          <w:lang w:eastAsia="en-US"/>
        </w:rPr>
        <w:t>Вакилов</w:t>
      </w:r>
      <w:proofErr w:type="spellEnd"/>
    </w:p>
    <w:p w:rsidR="00ED22CF" w:rsidRPr="00ED22CF" w:rsidRDefault="00ED22CF" w:rsidP="00ED22CF">
      <w:pPr>
        <w:rPr>
          <w:sz w:val="28"/>
          <w:szCs w:val="28"/>
        </w:rPr>
      </w:pPr>
    </w:p>
    <w:p w:rsidR="00ED22CF" w:rsidRDefault="00ED22CF" w:rsidP="00ED22CF">
      <w:pPr>
        <w:jc w:val="right"/>
        <w:rPr>
          <w:sz w:val="24"/>
        </w:rPr>
      </w:pPr>
    </w:p>
    <w:p w:rsidR="00ED22CF" w:rsidRDefault="00ED22CF" w:rsidP="00ED22CF">
      <w:pPr>
        <w:jc w:val="right"/>
        <w:rPr>
          <w:sz w:val="24"/>
        </w:rPr>
      </w:pPr>
    </w:p>
    <w:p w:rsidR="00ED22CF" w:rsidRDefault="00ED22CF" w:rsidP="00ED22CF">
      <w:pPr>
        <w:jc w:val="right"/>
        <w:rPr>
          <w:sz w:val="24"/>
        </w:rPr>
      </w:pPr>
    </w:p>
    <w:p w:rsidR="00FE7359" w:rsidRDefault="00FE7359" w:rsidP="005D7B51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</w:p>
    <w:p w:rsidR="00D66314" w:rsidRDefault="00D66314" w:rsidP="005D7B51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</w:p>
    <w:p w:rsidR="005D7B51" w:rsidRDefault="005D7B51" w:rsidP="005D7B51">
      <w:pPr>
        <w:autoSpaceDE w:val="0"/>
        <w:autoSpaceDN w:val="0"/>
        <w:adjustRightInd w:val="0"/>
        <w:ind w:right="-284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 w:rsidR="00D6077D">
        <w:rPr>
          <w:rFonts w:eastAsiaTheme="minorHAnsi"/>
          <w:sz w:val="24"/>
          <w:szCs w:val="24"/>
          <w:lang w:eastAsia="en-US"/>
        </w:rPr>
        <w:t xml:space="preserve"> 1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5D7B51" w:rsidRDefault="005D7B51" w:rsidP="005D7B51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к Постановлению Администрации</w:t>
      </w:r>
    </w:p>
    <w:p w:rsidR="005D7B51" w:rsidRDefault="005D7B51" w:rsidP="005D7B51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Кунашакского муниципального района</w:t>
      </w:r>
    </w:p>
    <w:p w:rsidR="005D7B51" w:rsidRDefault="00D6077D" w:rsidP="005D7B51">
      <w:pPr>
        <w:tabs>
          <w:tab w:val="left" w:pos="656"/>
        </w:tabs>
        <w:ind w:right="-284" w:firstLine="540"/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>от 06.09.2023</w:t>
      </w:r>
      <w:r w:rsidR="005D7B51" w:rsidRPr="00A60D35">
        <w:rPr>
          <w:sz w:val="24"/>
          <w:szCs w:val="24"/>
          <w:lang w:eastAsia="en-US"/>
        </w:rPr>
        <w:t xml:space="preserve">г. N </w:t>
      </w:r>
      <w:r>
        <w:rPr>
          <w:sz w:val="24"/>
          <w:szCs w:val="24"/>
          <w:lang w:eastAsia="en-US"/>
        </w:rPr>
        <w:t>14</w:t>
      </w:r>
      <w:r w:rsidR="005D7B51">
        <w:rPr>
          <w:sz w:val="24"/>
          <w:szCs w:val="24"/>
          <w:lang w:eastAsia="en-US"/>
        </w:rPr>
        <w:t>66</w:t>
      </w:r>
    </w:p>
    <w:p w:rsidR="005D7B51" w:rsidRDefault="00160217" w:rsidP="005D7B51">
      <w:pPr>
        <w:tabs>
          <w:tab w:val="left" w:pos="656"/>
        </w:tabs>
        <w:ind w:right="-284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(в редакции постановления А</w:t>
      </w:r>
      <w:r w:rsidR="005D7B51">
        <w:rPr>
          <w:sz w:val="24"/>
          <w:szCs w:val="24"/>
        </w:rPr>
        <w:t>дминистрации</w:t>
      </w:r>
      <w:proofErr w:type="gramEnd"/>
    </w:p>
    <w:p w:rsidR="005D7B51" w:rsidRDefault="005D7B51" w:rsidP="005D7B51">
      <w:pPr>
        <w:autoSpaceDE w:val="0"/>
        <w:autoSpaceDN w:val="0"/>
        <w:adjustRightInd w:val="0"/>
        <w:ind w:right="-284" w:firstLine="5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Кунашакского муниципального района</w:t>
      </w:r>
    </w:p>
    <w:p w:rsidR="005D7B51" w:rsidRDefault="005D7B51" w:rsidP="005D7B51">
      <w:pPr>
        <w:ind w:right="-284"/>
        <w:jc w:val="right"/>
        <w:rPr>
          <w:sz w:val="24"/>
          <w:szCs w:val="24"/>
        </w:rPr>
      </w:pPr>
      <w:r w:rsidRPr="003408FD">
        <w:rPr>
          <w:sz w:val="24"/>
          <w:szCs w:val="24"/>
        </w:rPr>
        <w:t xml:space="preserve">от </w:t>
      </w:r>
      <w:r w:rsidR="005D516E">
        <w:rPr>
          <w:sz w:val="24"/>
          <w:szCs w:val="24"/>
        </w:rPr>
        <w:t>30. 12.</w:t>
      </w:r>
      <w:r w:rsidR="00D66314" w:rsidRPr="002E58E7">
        <w:rPr>
          <w:sz w:val="24"/>
          <w:szCs w:val="24"/>
        </w:rPr>
        <w:t>2025</w:t>
      </w:r>
      <w:r w:rsidRPr="002E58E7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3408FD">
        <w:rPr>
          <w:sz w:val="24"/>
          <w:szCs w:val="24"/>
        </w:rPr>
        <w:t xml:space="preserve"> №</w:t>
      </w:r>
      <w:r w:rsidR="005D516E">
        <w:rPr>
          <w:sz w:val="24"/>
          <w:szCs w:val="24"/>
        </w:rPr>
        <w:t xml:space="preserve"> </w:t>
      </w:r>
      <w:r w:rsidR="005D516E" w:rsidRPr="005D516E">
        <w:rPr>
          <w:sz w:val="24"/>
          <w:szCs w:val="24"/>
        </w:rPr>
        <w:t>2217</w:t>
      </w:r>
      <w:r>
        <w:rPr>
          <w:sz w:val="24"/>
          <w:szCs w:val="24"/>
        </w:rPr>
        <w:t>)</w:t>
      </w:r>
      <w:r w:rsidRPr="003408FD">
        <w:rPr>
          <w:sz w:val="24"/>
          <w:szCs w:val="24"/>
        </w:rPr>
        <w:t xml:space="preserve">      </w:t>
      </w:r>
    </w:p>
    <w:p w:rsidR="005D7B51" w:rsidRDefault="005D7B51" w:rsidP="005D7B51">
      <w:pPr>
        <w:tabs>
          <w:tab w:val="left" w:pos="7260"/>
        </w:tabs>
      </w:pPr>
    </w:p>
    <w:p w:rsidR="005D7B51" w:rsidRDefault="005D7B51" w:rsidP="005D7B51">
      <w:pPr>
        <w:tabs>
          <w:tab w:val="left" w:pos="7260"/>
        </w:tabs>
      </w:pPr>
    </w:p>
    <w:p w:rsidR="005D7B51" w:rsidRDefault="005D7B51" w:rsidP="005D7B51">
      <w:pPr>
        <w:tabs>
          <w:tab w:val="left" w:pos="7260"/>
        </w:tabs>
      </w:pPr>
      <w:bookmarkStart w:id="0" w:name="_GoBack"/>
      <w:bookmarkEnd w:id="0"/>
    </w:p>
    <w:p w:rsidR="005D7B51" w:rsidRPr="00844BCD" w:rsidRDefault="005D7B51" w:rsidP="005D7B51"/>
    <w:p w:rsidR="005D7B51" w:rsidRPr="00844BCD" w:rsidRDefault="002E58E7" w:rsidP="005D7B51">
      <w:pPr>
        <w:tabs>
          <w:tab w:val="left" w:pos="3360"/>
        </w:tabs>
        <w:jc w:val="center"/>
        <w:rPr>
          <w:sz w:val="24"/>
          <w:szCs w:val="28"/>
        </w:rPr>
      </w:pPr>
      <w:r>
        <w:rPr>
          <w:sz w:val="24"/>
          <w:szCs w:val="28"/>
        </w:rPr>
        <w:t>План финансирования на 2025</w:t>
      </w:r>
      <w:r w:rsidR="005D7B51" w:rsidRPr="00844BCD">
        <w:rPr>
          <w:sz w:val="24"/>
          <w:szCs w:val="28"/>
        </w:rPr>
        <w:t xml:space="preserve"> год</w:t>
      </w:r>
    </w:p>
    <w:p w:rsidR="005D7B51" w:rsidRDefault="005D7B51" w:rsidP="005D7B51">
      <w:pPr>
        <w:tabs>
          <w:tab w:val="left" w:pos="3360"/>
        </w:tabs>
        <w:jc w:val="center"/>
        <w:rPr>
          <w:sz w:val="28"/>
          <w:szCs w:val="28"/>
        </w:rPr>
      </w:pPr>
    </w:p>
    <w:tbl>
      <w:tblPr>
        <w:tblW w:w="10427" w:type="dxa"/>
        <w:tblInd w:w="-631" w:type="dxa"/>
        <w:tblLook w:val="04A0" w:firstRow="1" w:lastRow="0" w:firstColumn="1" w:lastColumn="0" w:noHBand="0" w:noVBand="1"/>
      </w:tblPr>
      <w:tblGrid>
        <w:gridCol w:w="511"/>
        <w:gridCol w:w="3751"/>
        <w:gridCol w:w="1476"/>
        <w:gridCol w:w="1496"/>
        <w:gridCol w:w="1940"/>
        <w:gridCol w:w="1253"/>
      </w:tblGrid>
      <w:tr w:rsidR="005D7B51" w:rsidRPr="00CE71AD" w:rsidTr="00FB36F8">
        <w:trPr>
          <w:trHeight w:val="330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7B51" w:rsidRPr="00CE71AD" w:rsidRDefault="005D7B51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7B51" w:rsidRPr="00CE71AD" w:rsidRDefault="005D7B51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7B51" w:rsidRPr="00CE71AD" w:rsidRDefault="005D7B51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Сумма ВСЕГО, руб.</w:t>
            </w:r>
          </w:p>
        </w:tc>
        <w:tc>
          <w:tcPr>
            <w:tcW w:w="3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7B51" w:rsidRPr="00CE71AD" w:rsidRDefault="005D7B51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7B51" w:rsidRPr="00CE71AD" w:rsidRDefault="005D7B51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ГРБС</w:t>
            </w:r>
          </w:p>
        </w:tc>
      </w:tr>
      <w:tr w:rsidR="00FB36F8" w:rsidRPr="00CE71AD" w:rsidTr="00FB36F8">
        <w:trPr>
          <w:trHeight w:val="98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6F8" w:rsidRPr="00CE71AD" w:rsidRDefault="00FB36F8" w:rsidP="008A00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6F8" w:rsidRPr="00CE71AD" w:rsidRDefault="00FB36F8" w:rsidP="008A00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6F8" w:rsidRPr="00CE71AD" w:rsidRDefault="00FB36F8" w:rsidP="008A00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6F8" w:rsidRPr="00CE71AD" w:rsidRDefault="00FB36F8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Областной бюджет, руб.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6F8" w:rsidRPr="00CE71AD" w:rsidRDefault="00FB36F8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CE71AD">
              <w:rPr>
                <w:color w:val="000000"/>
                <w:sz w:val="24"/>
                <w:szCs w:val="24"/>
              </w:rPr>
              <w:t>Местный бюджет,</w:t>
            </w:r>
          </w:p>
          <w:p w:rsidR="00FB36F8" w:rsidRPr="00CE71AD" w:rsidRDefault="00FB36F8" w:rsidP="008A0064">
            <w:pPr>
              <w:jc w:val="center"/>
              <w:rPr>
                <w:color w:val="000000"/>
                <w:sz w:val="24"/>
                <w:szCs w:val="24"/>
              </w:rPr>
            </w:pPr>
            <w:r w:rsidRPr="00FB36F8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36F8" w:rsidRPr="00CE71AD" w:rsidRDefault="00FB36F8" w:rsidP="008A0064">
            <w:pPr>
              <w:rPr>
                <w:color w:val="000000"/>
                <w:sz w:val="24"/>
                <w:szCs w:val="24"/>
              </w:rPr>
            </w:pPr>
          </w:p>
        </w:tc>
      </w:tr>
      <w:tr w:rsidR="0004227F" w:rsidRPr="00786244" w:rsidTr="00FB36F8">
        <w:trPr>
          <w:trHeight w:val="7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04227F" w:rsidP="008A0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2E58E7" w:rsidP="008A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дымос</w:t>
            </w:r>
            <w:r w:rsidR="00FB36F8">
              <w:rPr>
                <w:sz w:val="24"/>
                <w:szCs w:val="24"/>
              </w:rPr>
              <w:t>осов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605 000,00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0B5DBE" w:rsidP="008A00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605 000,00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7359" w:rsidRDefault="00FE7359">
            <w:pPr>
              <w:rPr>
                <w:sz w:val="24"/>
                <w:szCs w:val="24"/>
              </w:rPr>
            </w:pPr>
          </w:p>
          <w:p w:rsidR="0004227F" w:rsidRDefault="0004227F">
            <w:r w:rsidRPr="00B8415A">
              <w:rPr>
                <w:sz w:val="24"/>
                <w:szCs w:val="24"/>
              </w:rPr>
              <w:t>УЖКХСЭ</w:t>
            </w:r>
          </w:p>
        </w:tc>
      </w:tr>
      <w:tr w:rsidR="0004227F" w:rsidRPr="00786244" w:rsidTr="00FB36F8">
        <w:trPr>
          <w:trHeight w:val="7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04227F" w:rsidP="008A0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D6077D" w:rsidP="008A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D66314">
              <w:rPr>
                <w:sz w:val="24"/>
                <w:szCs w:val="24"/>
              </w:rPr>
              <w:t xml:space="preserve">обретение насосов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517 419,00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04227F" w:rsidP="008A00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4227F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517 419,00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E7359" w:rsidRDefault="00FE7359">
            <w:pPr>
              <w:rPr>
                <w:sz w:val="24"/>
                <w:szCs w:val="24"/>
              </w:rPr>
            </w:pPr>
          </w:p>
          <w:p w:rsidR="0004227F" w:rsidRDefault="0004227F">
            <w:r w:rsidRPr="00B8415A">
              <w:rPr>
                <w:sz w:val="24"/>
                <w:szCs w:val="24"/>
              </w:rPr>
              <w:t>УЖКХСЭ</w:t>
            </w:r>
          </w:p>
        </w:tc>
      </w:tr>
      <w:tr w:rsidR="00D66314" w:rsidRPr="00786244" w:rsidTr="00FB36F8">
        <w:trPr>
          <w:trHeight w:val="7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314" w:rsidRDefault="002E58E7" w:rsidP="008A0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314" w:rsidRDefault="00D66314" w:rsidP="008A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6174C3">
              <w:rPr>
                <w:sz w:val="24"/>
                <w:szCs w:val="24"/>
              </w:rPr>
              <w:t xml:space="preserve">аварийных </w:t>
            </w:r>
            <w:r>
              <w:rPr>
                <w:sz w:val="24"/>
                <w:szCs w:val="24"/>
              </w:rPr>
              <w:t>электромонтажных работ (</w:t>
            </w:r>
            <w:r w:rsidR="002E58E7">
              <w:rPr>
                <w:sz w:val="24"/>
                <w:szCs w:val="24"/>
              </w:rPr>
              <w:t xml:space="preserve">замена кабеля от вводного щита в доме </w:t>
            </w:r>
            <w:proofErr w:type="spellStart"/>
            <w:r w:rsidR="002E58E7">
              <w:rPr>
                <w:sz w:val="24"/>
                <w:szCs w:val="24"/>
              </w:rPr>
              <w:t>с</w:t>
            </w:r>
            <w:proofErr w:type="gramStart"/>
            <w:r w:rsidR="002E58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унашак</w:t>
            </w:r>
            <w:proofErr w:type="spellEnd"/>
            <w:r>
              <w:rPr>
                <w:sz w:val="24"/>
                <w:szCs w:val="24"/>
              </w:rPr>
              <w:t>, Ленина, 113)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314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38 875,18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314" w:rsidRDefault="00D66314" w:rsidP="008A00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66314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38 875,18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6314" w:rsidRDefault="00D66314">
            <w:pPr>
              <w:rPr>
                <w:sz w:val="24"/>
                <w:szCs w:val="24"/>
              </w:rPr>
            </w:pPr>
          </w:p>
          <w:p w:rsidR="00D66314" w:rsidRDefault="00D66314">
            <w:r w:rsidRPr="00282038">
              <w:rPr>
                <w:sz w:val="24"/>
                <w:szCs w:val="24"/>
              </w:rPr>
              <w:t>УЖКХСЭ</w:t>
            </w:r>
          </w:p>
        </w:tc>
      </w:tr>
      <w:tr w:rsidR="005D7B51" w:rsidRPr="00786244" w:rsidTr="00FB36F8">
        <w:trPr>
          <w:trHeight w:val="5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7B51" w:rsidRDefault="005D7B51" w:rsidP="008A0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7B51" w:rsidRDefault="005D7B51" w:rsidP="008A006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7B51" w:rsidRPr="00786244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1 161 294,18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7B51" w:rsidRPr="00786244" w:rsidRDefault="005D7B51" w:rsidP="008A00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7B51" w:rsidRPr="00786244" w:rsidRDefault="002E58E7" w:rsidP="008A006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1 161 294,18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7B51" w:rsidRPr="00786244" w:rsidRDefault="005D7B51" w:rsidP="008A0064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</w:tbl>
    <w:p w:rsidR="005D7B51" w:rsidRDefault="005D7B51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E58E7" w:rsidRDefault="002E58E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B259C7" w:rsidRDefault="00B259C7" w:rsidP="00844BCD">
      <w:pPr>
        <w:tabs>
          <w:tab w:val="left" w:pos="3360"/>
        </w:tabs>
        <w:jc w:val="center"/>
        <w:rPr>
          <w:sz w:val="28"/>
          <w:szCs w:val="28"/>
        </w:rPr>
      </w:pPr>
    </w:p>
    <w:p w:rsidR="002A2F47" w:rsidRDefault="002A2F47" w:rsidP="00B259C7">
      <w:pPr>
        <w:tabs>
          <w:tab w:val="left" w:pos="3360"/>
        </w:tabs>
        <w:jc w:val="both"/>
        <w:rPr>
          <w:sz w:val="28"/>
          <w:szCs w:val="28"/>
        </w:rPr>
      </w:pPr>
    </w:p>
    <w:p w:rsidR="002A2F47" w:rsidRDefault="002A2F47" w:rsidP="00B259C7">
      <w:pPr>
        <w:tabs>
          <w:tab w:val="left" w:pos="3360"/>
        </w:tabs>
        <w:jc w:val="both"/>
        <w:rPr>
          <w:sz w:val="28"/>
          <w:szCs w:val="28"/>
        </w:rPr>
      </w:pPr>
    </w:p>
    <w:p w:rsidR="002A2F47" w:rsidRDefault="002A2F47" w:rsidP="00B259C7">
      <w:pPr>
        <w:tabs>
          <w:tab w:val="left" w:pos="3360"/>
        </w:tabs>
        <w:jc w:val="both"/>
        <w:rPr>
          <w:sz w:val="28"/>
          <w:szCs w:val="28"/>
        </w:rPr>
      </w:pPr>
    </w:p>
    <w:p w:rsidR="002A2F47" w:rsidRDefault="002A2F47" w:rsidP="00B259C7">
      <w:pPr>
        <w:tabs>
          <w:tab w:val="left" w:pos="3360"/>
        </w:tabs>
        <w:jc w:val="both"/>
        <w:rPr>
          <w:sz w:val="28"/>
          <w:szCs w:val="28"/>
        </w:rPr>
      </w:pPr>
    </w:p>
    <w:p w:rsidR="002A2F47" w:rsidRDefault="002A2F47" w:rsidP="00B259C7">
      <w:pPr>
        <w:tabs>
          <w:tab w:val="left" w:pos="3360"/>
        </w:tabs>
        <w:jc w:val="both"/>
        <w:rPr>
          <w:sz w:val="28"/>
          <w:szCs w:val="28"/>
        </w:rPr>
      </w:pPr>
    </w:p>
    <w:p w:rsidR="002A2F47" w:rsidRDefault="002A2F47" w:rsidP="00B259C7">
      <w:pPr>
        <w:tabs>
          <w:tab w:val="left" w:pos="3360"/>
        </w:tabs>
        <w:jc w:val="both"/>
        <w:rPr>
          <w:sz w:val="28"/>
          <w:szCs w:val="28"/>
        </w:rPr>
      </w:pPr>
    </w:p>
    <w:p w:rsidR="00B259C7" w:rsidRPr="00844BCD" w:rsidRDefault="00B259C7" w:rsidP="00B259C7">
      <w:pPr>
        <w:tabs>
          <w:tab w:val="left" w:pos="3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Руководитель УЖКХСЭ                                                        А.А. </w:t>
      </w:r>
      <w:proofErr w:type="spellStart"/>
      <w:r>
        <w:rPr>
          <w:sz w:val="28"/>
          <w:szCs w:val="28"/>
        </w:rPr>
        <w:t>Гиззатуллин</w:t>
      </w:r>
      <w:proofErr w:type="spellEnd"/>
    </w:p>
    <w:sectPr w:rsidR="00B259C7" w:rsidRPr="0084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F2F86"/>
    <w:multiLevelType w:val="hybridMultilevel"/>
    <w:tmpl w:val="A26EF5A8"/>
    <w:lvl w:ilvl="0" w:tplc="9C54D59E">
      <w:start w:val="1"/>
      <w:numFmt w:val="decimal"/>
      <w:lvlText w:val="%1."/>
      <w:lvlJc w:val="left"/>
      <w:pPr>
        <w:ind w:left="153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D"/>
    <w:rsid w:val="0001221F"/>
    <w:rsid w:val="0004227F"/>
    <w:rsid w:val="00053B77"/>
    <w:rsid w:val="000B5DBE"/>
    <w:rsid w:val="0010531D"/>
    <w:rsid w:val="00143DE9"/>
    <w:rsid w:val="00160217"/>
    <w:rsid w:val="00200F6A"/>
    <w:rsid w:val="00264640"/>
    <w:rsid w:val="002A2F47"/>
    <w:rsid w:val="002E58E7"/>
    <w:rsid w:val="003554AF"/>
    <w:rsid w:val="003A2F59"/>
    <w:rsid w:val="003D479C"/>
    <w:rsid w:val="003E64F1"/>
    <w:rsid w:val="003F36FA"/>
    <w:rsid w:val="004016E5"/>
    <w:rsid w:val="004A1648"/>
    <w:rsid w:val="005A13A5"/>
    <w:rsid w:val="005D516E"/>
    <w:rsid w:val="005D7B51"/>
    <w:rsid w:val="00601CED"/>
    <w:rsid w:val="006174C3"/>
    <w:rsid w:val="00652282"/>
    <w:rsid w:val="00664D78"/>
    <w:rsid w:val="007F39BA"/>
    <w:rsid w:val="00844BCD"/>
    <w:rsid w:val="008E4F33"/>
    <w:rsid w:val="00B259C7"/>
    <w:rsid w:val="00C1214A"/>
    <w:rsid w:val="00CA4FF4"/>
    <w:rsid w:val="00D23675"/>
    <w:rsid w:val="00D6077D"/>
    <w:rsid w:val="00D66314"/>
    <w:rsid w:val="00D707A9"/>
    <w:rsid w:val="00DB50B1"/>
    <w:rsid w:val="00E448C0"/>
    <w:rsid w:val="00ED22CF"/>
    <w:rsid w:val="00F40F5B"/>
    <w:rsid w:val="00F84ECF"/>
    <w:rsid w:val="00FB36F8"/>
    <w:rsid w:val="00FE4CF7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2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2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D72E-4881-4CD1-977D-80D90398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Ринат</cp:lastModifiedBy>
  <cp:revision>3</cp:revision>
  <cp:lastPrinted>2026-01-07T05:50:00Z</cp:lastPrinted>
  <dcterms:created xsi:type="dcterms:W3CDTF">2026-01-07T05:51:00Z</dcterms:created>
  <dcterms:modified xsi:type="dcterms:W3CDTF">2026-03-04T06:35:00Z</dcterms:modified>
</cp:coreProperties>
</file>